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5E6E" w14:textId="77777777" w:rsidR="00111264" w:rsidRPr="00982670" w:rsidRDefault="00111264" w:rsidP="00111264">
      <w:pPr>
        <w:rPr>
          <w:color w:val="0070C0"/>
        </w:rPr>
      </w:pPr>
      <w:r w:rsidRPr="00982670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:lang w:eastAsia="it-IT"/>
          <w14:ligatures w14:val="none"/>
        </w:rPr>
        <w:t xml:space="preserve">DISBSP - Centro di microscopia Confocale ed Elettronica e CLEM </w:t>
      </w:r>
    </w:p>
    <w:p w14:paraId="1B196E2A" w14:textId="77777777" w:rsidR="00111264" w:rsidRPr="00746469" w:rsidRDefault="00111264" w:rsidP="00111264">
      <w:pPr>
        <w:pBdr>
          <w:bottom w:val="single" w:sz="6" w:space="0" w:color="870000"/>
        </w:pBdr>
        <w:shd w:val="clear" w:color="auto" w:fill="FFFFFF"/>
        <w:spacing w:after="90" w:line="389" w:lineRule="atLeast"/>
        <w:textAlignment w:val="baseline"/>
        <w:outlineLvl w:val="0"/>
        <w:rPr>
          <w:rFonts w:ascii="Arial" w:eastAsia="Times New Roman" w:hAnsi="Arial" w:cs="Arial"/>
          <w:b/>
          <w:bCs/>
          <w:color w:val="870000"/>
          <w:kern w:val="36"/>
          <w:sz w:val="30"/>
          <w:szCs w:val="30"/>
          <w:lang w:eastAsia="it-IT"/>
          <w14:ligatures w14:val="none"/>
        </w:rPr>
      </w:pPr>
      <w:r w:rsidRPr="00746469">
        <w:rPr>
          <w:rFonts w:ascii="Arial" w:eastAsia="Times New Roman" w:hAnsi="Arial" w:cs="Arial"/>
          <w:b/>
          <w:bCs/>
          <w:color w:val="870000"/>
          <w:kern w:val="36"/>
          <w:sz w:val="30"/>
          <w:szCs w:val="30"/>
          <w:lang w:eastAsia="it-IT"/>
          <w14:ligatures w14:val="none"/>
        </w:rPr>
        <w:t>Servizi</w:t>
      </w:r>
      <w:r>
        <w:rPr>
          <w:rFonts w:ascii="Arial" w:eastAsia="Times New Roman" w:hAnsi="Arial" w:cs="Arial"/>
          <w:b/>
          <w:bCs/>
          <w:color w:val="870000"/>
          <w:kern w:val="36"/>
          <w:sz w:val="30"/>
          <w:szCs w:val="30"/>
          <w:lang w:eastAsia="it-IT"/>
          <w14:ligatures w14:val="none"/>
        </w:rPr>
        <w:t xml:space="preserve"> </w:t>
      </w:r>
    </w:p>
    <w:p w14:paraId="39A410AF" w14:textId="77777777" w:rsidR="00111264" w:rsidRPr="001A479C" w:rsidRDefault="00111264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1A479C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Il laboratorio mette a disposizione dell’</w:t>
      </w:r>
      <w:r w:rsidRPr="001A479C">
        <w:rPr>
          <w:rFonts w:ascii="Arial" w:eastAsia="Times New Roman" w:hAnsi="Arial" w:cs="Arial"/>
          <w:b/>
          <w:bCs/>
          <w:color w:val="333333"/>
          <w:kern w:val="0"/>
          <w:u w:val="single"/>
          <w:lang w:eastAsia="it-IT"/>
          <w14:ligatures w14:val="none"/>
        </w:rPr>
        <w:t xml:space="preserve">utenza interna </w:t>
      </w:r>
      <w:r w:rsidRPr="001A479C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all’ateneo i servizi riportati nella tabella sottostante, alle condizioni indicate.</w:t>
      </w:r>
    </w:p>
    <w:p w14:paraId="6620D1BA" w14:textId="77777777" w:rsidR="00111264" w:rsidRPr="001A479C" w:rsidRDefault="00111264" w:rsidP="00111264">
      <w:pP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1A479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Agli </w:t>
      </w:r>
      <w:r w:rsidRPr="001A479C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utenti interni</w:t>
      </w:r>
      <w:r w:rsidRPr="001A479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è proposto un abbonamento Annuale da pagare al primo accesso richiesto.</w:t>
      </w:r>
    </w:p>
    <w:p w14:paraId="141AC9B4" w14:textId="77777777" w:rsidR="00111264" w:rsidRPr="001A479C" w:rsidRDefault="00111264" w:rsidP="00111264">
      <w:pP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1A479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L’abbonamento coprirà una consulenza iniziale, 15 ore/anno di utilizzo base degli strumenti, trasferimento dei dati ottenuti. </w:t>
      </w:r>
    </w:p>
    <w:p w14:paraId="62B8BEE7" w14:textId="77777777" w:rsidR="00111264" w:rsidRPr="001A479C" w:rsidRDefault="00111264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1A479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costo delle ore in eccesso o le richieste di utilizzi particolari, andrà valutato di volta in volta con il responsabile del centro e sulla base del tipo di esigenze e/o al numero di ore aggiuntive verrà concordato con il singolo utilizzatore.</w:t>
      </w:r>
    </w:p>
    <w:p w14:paraId="64808CD1" w14:textId="77777777" w:rsidR="00111264" w:rsidRPr="001A479C" w:rsidRDefault="00111264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1A479C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Il tariffario è stato stabilito dal Consiglio di Amministrazione di Ateneo con delibera n. 59 del 21.02.2024.</w:t>
      </w:r>
    </w:p>
    <w:p w14:paraId="0645C48B" w14:textId="0FBA16F6" w:rsidR="0045015F" w:rsidRPr="0045015F" w:rsidRDefault="00111264" w:rsidP="0045015F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1A479C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Il servizio viene effettuato dopo aver valutato la disponibilità del personale del Centro, anche sulla </w:t>
      </w:r>
      <w:r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base dei tempi richiesti.</w:t>
      </w:r>
      <w:r w:rsidR="0045015F"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r w:rsidR="0045015F"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Per richiedere il servizio contattare i responsabili e dopo colloquio verranno fornite le tempistiche i corti e le indicazioni per procedere alla formalizzazione della richiesta che dovrà essere compilata ed inviata tramite mail all'indirizzo </w:t>
      </w:r>
      <w:r w:rsidR="0045015F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>CLEM_DISBSP</w:t>
      </w:r>
      <w:r w:rsidR="0045015F" w:rsidRPr="0045015F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>@univpm.it</w:t>
      </w:r>
      <w:r w:rsidR="0045015F"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; </w:t>
      </w:r>
    </w:p>
    <w:p w14:paraId="32A71328" w14:textId="3D91B980" w:rsidR="00111264" w:rsidRDefault="00111264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04C03926" w14:textId="77777777" w:rsidR="00111264" w:rsidRDefault="00111264" w:rsidP="0011126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Riferimenti/recapiti</w:t>
      </w:r>
    </w:p>
    <w:p w14:paraId="66D17370" w14:textId="77777777" w:rsidR="00376051" w:rsidRDefault="00376051" w:rsidP="0011126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09A52574" w14:textId="76E44F24" w:rsidR="00376051" w:rsidRDefault="00376051" w:rsidP="0011126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Responsabile servizio: </w:t>
      </w:r>
      <w:r w:rsidRPr="00376051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>Prof.</w:t>
      </w:r>
      <w:r w:rsidR="0045015F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>ssa</w:t>
      </w:r>
      <w:r w:rsidRPr="00376051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 xml:space="preserve"> Laura Graciotti</w:t>
      </w:r>
      <w:r w:rsidR="0045015F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 xml:space="preserve"> </w:t>
      </w:r>
    </w:p>
    <w:p w14:paraId="07842C9A" w14:textId="05F7AC99" w:rsidR="00376051" w:rsidRPr="0045015F" w:rsidRDefault="00376051" w:rsidP="0011126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</w:p>
    <w:p w14:paraId="5D5D213F" w14:textId="204F2725" w:rsidR="00111264" w:rsidRPr="00EB1F24" w:rsidRDefault="0045015F" w:rsidP="0011126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333333"/>
          <w:kern w:val="0"/>
          <w:lang w:val="en-US" w:eastAsia="it-IT"/>
          <w14:ligatures w14:val="none"/>
        </w:rPr>
        <w:drawing>
          <wp:inline distT="0" distB="0" distL="0" distR="0" wp14:anchorId="331AF851" wp14:editId="57FC54A7">
            <wp:extent cx="248654" cy="252000"/>
            <wp:effectExtent l="0" t="0" r="0" b="0"/>
            <wp:docPr id="19640022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8654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1F24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r w:rsidR="00376051" w:rsidRPr="00EB1F24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hyperlink r:id="rId8" w:history="1">
        <w:r w:rsidR="00376051" w:rsidRPr="00EB1F24">
          <w:rPr>
            <w:rStyle w:val="Collegamentoipertestuale"/>
            <w:rFonts w:ascii="Arial" w:eastAsia="Times New Roman" w:hAnsi="Arial" w:cs="Arial"/>
            <w:kern w:val="0"/>
            <w:lang w:eastAsia="it-IT"/>
            <w14:ligatures w14:val="none"/>
          </w:rPr>
          <w:t>l.graciotti@staff.univpm.it</w:t>
        </w:r>
      </w:hyperlink>
    </w:p>
    <w:p w14:paraId="06EBC469" w14:textId="77777777" w:rsidR="00376051" w:rsidRPr="00EB1F24" w:rsidRDefault="00376051" w:rsidP="0011126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58D161CD" w14:textId="0B97B4A4" w:rsidR="00111264" w:rsidRPr="0045015F" w:rsidRDefault="00EB1F24" w:rsidP="0011126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5F9A7AE" wp14:editId="37774116">
            <wp:extent cx="281940" cy="281940"/>
            <wp:effectExtent l="0" t="0" r="3810" b="3810"/>
            <wp:docPr id="5" name="Immagine 2" descr="Phone Icons transparent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e Icons transparent PNG imag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264"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r w:rsidR="00376051"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071 220</w:t>
      </w:r>
      <w:r w:rsidR="0045015F"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r w:rsidR="00376051"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6245</w:t>
      </w:r>
    </w:p>
    <w:p w14:paraId="73A1CF3C" w14:textId="77777777" w:rsidR="00111264" w:rsidRPr="0045015F" w:rsidRDefault="00111264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52DE8147" w14:textId="5E95452F" w:rsidR="00376051" w:rsidRDefault="00376051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37605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Co</w:t>
      </w:r>
      <w:r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-</w:t>
      </w:r>
      <w:r w:rsidRPr="0037605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responsabile </w:t>
      </w:r>
      <w:r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s</w:t>
      </w:r>
      <w:r w:rsidRPr="0037605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ervizio </w:t>
      </w:r>
      <w:r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c</w:t>
      </w:r>
      <w:r w:rsidRPr="0037605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onfocale: </w:t>
      </w:r>
      <w:r w:rsidRPr="00376051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>Prof.</w:t>
      </w:r>
      <w:r w:rsidR="0045015F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>ssa</w:t>
      </w:r>
      <w:r w:rsidRPr="00376051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 xml:space="preserve"> Simona Magi</w:t>
      </w:r>
    </w:p>
    <w:p w14:paraId="2757D567" w14:textId="179D7DC7" w:rsidR="0045015F" w:rsidRPr="00EB1F24" w:rsidRDefault="00EB1F24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333333"/>
          <w:kern w:val="0"/>
          <w:lang w:val="en-US" w:eastAsia="it-IT"/>
          <w14:ligatures w14:val="none"/>
        </w:rPr>
        <w:drawing>
          <wp:inline distT="0" distB="0" distL="0" distR="0" wp14:anchorId="5DE9527E" wp14:editId="17CABE89">
            <wp:extent cx="248025" cy="252000"/>
            <wp:effectExtent l="0" t="0" r="0" b="0"/>
            <wp:docPr id="19669143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r w:rsidR="00376051" w:rsidRPr="00EB1F24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hyperlink r:id="rId11" w:history="1">
        <w:r w:rsidR="0045015F" w:rsidRPr="00EB1F24">
          <w:rPr>
            <w:rStyle w:val="Collegamentoipertestuale"/>
            <w:rFonts w:ascii="Arial" w:eastAsia="Times New Roman" w:hAnsi="Arial" w:cs="Arial"/>
            <w:kern w:val="0"/>
            <w:lang w:eastAsia="it-IT"/>
            <w14:ligatures w14:val="none"/>
          </w:rPr>
          <w:t>s.magi@staff.univpm.it</w:t>
        </w:r>
      </w:hyperlink>
    </w:p>
    <w:p w14:paraId="3E0CA324" w14:textId="2BF0AEDE" w:rsidR="00376051" w:rsidRPr="0045015F" w:rsidRDefault="00EB1F24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B714B59" wp14:editId="546460DC">
            <wp:extent cx="281940" cy="281940"/>
            <wp:effectExtent l="0" t="0" r="3810" b="3810"/>
            <wp:docPr id="1342277770" name="Immagine 2" descr="Phone Icons transparent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e Icons transparent PNG imag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15F"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071 220 6040</w:t>
      </w:r>
    </w:p>
    <w:p w14:paraId="00C03AA6" w14:textId="1378BD66" w:rsidR="00376051" w:rsidRDefault="0045015F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</w:pPr>
      <w:r w:rsidRPr="0045015F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Responsabile Servizio tecnico: </w:t>
      </w:r>
      <w:r w:rsidRPr="0045015F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>Dott.ssa Tatiana Spadoni</w:t>
      </w:r>
    </w:p>
    <w:p w14:paraId="0E36CAFE" w14:textId="5BD7D269" w:rsidR="0045015F" w:rsidRPr="00EB1F24" w:rsidRDefault="00EB1F24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noProof/>
          <w:color w:val="333333"/>
          <w:kern w:val="0"/>
          <w:lang w:val="en-US" w:eastAsia="it-IT"/>
          <w14:ligatures w14:val="none"/>
        </w:rPr>
        <w:drawing>
          <wp:inline distT="0" distB="0" distL="0" distR="0" wp14:anchorId="32B788C4" wp14:editId="3F0401ED">
            <wp:extent cx="248026" cy="252000"/>
            <wp:effectExtent l="0" t="0" r="0" b="0"/>
            <wp:docPr id="74218279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  </w:t>
      </w:r>
      <w:hyperlink r:id="rId12" w:history="1">
        <w:r w:rsidRPr="000443F0">
          <w:rPr>
            <w:rStyle w:val="Collegamentoipertestuale"/>
            <w:rFonts w:ascii="Arial" w:eastAsia="Times New Roman" w:hAnsi="Arial" w:cs="Arial"/>
            <w:kern w:val="0"/>
            <w:lang w:eastAsia="it-IT"/>
            <w14:ligatures w14:val="none"/>
          </w:rPr>
          <w:t>t.spadoni@staff.univpm.it</w:t>
        </w:r>
      </w:hyperlink>
    </w:p>
    <w:p w14:paraId="61C536DE" w14:textId="01AFEAED" w:rsidR="0045015F" w:rsidRPr="00EB1F24" w:rsidRDefault="0045015F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EB1F24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r w:rsidR="00EB1F24">
        <w:rPr>
          <w:noProof/>
        </w:rPr>
        <w:drawing>
          <wp:inline distT="0" distB="0" distL="0" distR="0" wp14:anchorId="3A5563BA" wp14:editId="78DF997A">
            <wp:extent cx="281940" cy="281940"/>
            <wp:effectExtent l="0" t="0" r="3810" b="3810"/>
            <wp:docPr id="201088571" name="Immagine 2" descr="Phone Icons transparent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e Icons transparent PNG imag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F24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r w:rsidRPr="00EB1F24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071 220 6245</w:t>
      </w:r>
    </w:p>
    <w:p w14:paraId="219821DE" w14:textId="7323A7C3" w:rsidR="00111264" w:rsidRPr="00EB1F24" w:rsidRDefault="00111264" w:rsidP="0011126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4C94D8" w:themeColor="text2" w:themeTint="80"/>
          <w:kern w:val="0"/>
          <w:u w:val="single"/>
          <w:lang w:val="en-US" w:eastAsia="it-IT"/>
          <w14:ligatures w14:val="none"/>
        </w:rPr>
      </w:pPr>
      <w:proofErr w:type="spellStart"/>
      <w:r w:rsidRPr="00EB1F24">
        <w:rPr>
          <w:rFonts w:ascii="Arial" w:eastAsia="Times New Roman" w:hAnsi="Arial" w:cs="Arial"/>
          <w:color w:val="333333"/>
          <w:kern w:val="0"/>
          <w:highlight w:val="yellow"/>
          <w:u w:val="single"/>
          <w:lang w:val="en-US" w:eastAsia="it-IT"/>
          <w14:ligatures w14:val="none"/>
        </w:rPr>
        <w:t>Tariffario</w:t>
      </w:r>
      <w:proofErr w:type="spellEnd"/>
      <w:r w:rsidR="00EB1F24" w:rsidRPr="00EB1F24">
        <w:rPr>
          <w:rFonts w:ascii="Arial" w:eastAsia="Times New Roman" w:hAnsi="Arial" w:cs="Arial"/>
          <w:color w:val="333333"/>
          <w:kern w:val="0"/>
          <w:highlight w:val="yellow"/>
          <w:u w:val="single"/>
          <w:lang w:val="en-US" w:eastAsia="it-IT"/>
          <w14:ligatures w14:val="none"/>
        </w:rPr>
        <w:tab/>
      </w:r>
      <w:r w:rsidR="00EB1F24" w:rsidRPr="00EB1F24">
        <w:rPr>
          <w:rFonts w:ascii="Arial" w:eastAsia="Times New Roman" w:hAnsi="Arial" w:cs="Arial"/>
          <w:color w:val="333333"/>
          <w:kern w:val="0"/>
          <w:highlight w:val="yellow"/>
          <w:u w:val="single"/>
          <w:lang w:val="en-US" w:eastAsia="it-IT"/>
          <w14:ligatures w14:val="none"/>
        </w:rPr>
        <w:tab/>
      </w:r>
      <w:r w:rsidR="00EB1F24" w:rsidRPr="00EB1F24">
        <w:rPr>
          <w:rFonts w:ascii="Arial" w:eastAsia="Times New Roman" w:hAnsi="Arial" w:cs="Arial"/>
          <w:color w:val="333333"/>
          <w:kern w:val="0"/>
          <w:highlight w:val="yellow"/>
          <w:u w:val="single"/>
          <w:lang w:val="en-US" w:eastAsia="it-IT"/>
          <w14:ligatures w14:val="none"/>
        </w:rPr>
        <w:tab/>
      </w:r>
      <w:r w:rsidR="00EB1F24" w:rsidRPr="00EB1F24">
        <w:rPr>
          <w:rFonts w:ascii="Arial" w:eastAsia="Times New Roman" w:hAnsi="Arial" w:cs="Arial"/>
          <w:color w:val="4C94D8" w:themeColor="text2" w:themeTint="80"/>
          <w:kern w:val="0"/>
          <w:highlight w:val="yellow"/>
          <w:u w:val="single"/>
          <w:lang w:val="en-US" w:eastAsia="it-IT"/>
          <w14:ligatures w14:val="none"/>
        </w:rPr>
        <w:t>link</w:t>
      </w:r>
    </w:p>
    <w:p w14:paraId="6CD81734" w14:textId="57B965F2" w:rsidR="00111264" w:rsidRPr="00EB1F24" w:rsidRDefault="00111264" w:rsidP="00EB1F24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u w:val="single"/>
          <w:lang w:eastAsia="it-IT"/>
          <w14:ligatures w14:val="none"/>
        </w:rPr>
      </w:pPr>
      <w:r w:rsidRPr="0046718C">
        <w:rPr>
          <w:rFonts w:ascii="Arial" w:eastAsia="Times New Roman" w:hAnsi="Arial" w:cs="Arial"/>
          <w:color w:val="333333"/>
          <w:kern w:val="0"/>
          <w:highlight w:val="yellow"/>
          <w:u w:val="single"/>
          <w:lang w:eastAsia="it-IT"/>
          <w14:ligatures w14:val="none"/>
        </w:rPr>
        <w:t>Modulistica</w:t>
      </w:r>
      <w:r w:rsidR="00EB1F24">
        <w:rPr>
          <w:rFonts w:ascii="Arial" w:eastAsia="Times New Roman" w:hAnsi="Arial" w:cs="Arial"/>
          <w:color w:val="333333"/>
          <w:kern w:val="0"/>
          <w:highlight w:val="yellow"/>
          <w:u w:val="single"/>
          <w:lang w:eastAsia="it-IT"/>
          <w14:ligatures w14:val="none"/>
        </w:rPr>
        <w:tab/>
      </w:r>
      <w:r w:rsidR="00EB1F24">
        <w:rPr>
          <w:rFonts w:ascii="Arial" w:eastAsia="Times New Roman" w:hAnsi="Arial" w:cs="Arial"/>
          <w:color w:val="333333"/>
          <w:kern w:val="0"/>
          <w:highlight w:val="yellow"/>
          <w:u w:val="single"/>
          <w:lang w:eastAsia="it-IT"/>
          <w14:ligatures w14:val="none"/>
        </w:rPr>
        <w:tab/>
      </w:r>
      <w:r w:rsidR="00EB1F24">
        <w:rPr>
          <w:rFonts w:ascii="Arial" w:eastAsia="Times New Roman" w:hAnsi="Arial" w:cs="Arial"/>
          <w:color w:val="333333"/>
          <w:kern w:val="0"/>
          <w:highlight w:val="yellow"/>
          <w:u w:val="single"/>
          <w:lang w:eastAsia="it-IT"/>
          <w14:ligatures w14:val="none"/>
        </w:rPr>
        <w:tab/>
      </w:r>
      <w:r w:rsidR="0046718C" w:rsidRPr="00D340DF">
        <w:rPr>
          <w:color w:val="0070C0"/>
          <w:highlight w:val="yellow"/>
          <w:u w:val="single"/>
        </w:rPr>
        <w:t>link</w:t>
      </w:r>
    </w:p>
    <w:sectPr w:rsidR="00111264" w:rsidRPr="00EB1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64"/>
    <w:rsid w:val="00111264"/>
    <w:rsid w:val="003163CC"/>
    <w:rsid w:val="0033745A"/>
    <w:rsid w:val="00376051"/>
    <w:rsid w:val="0045015F"/>
    <w:rsid w:val="0046718C"/>
    <w:rsid w:val="007626F4"/>
    <w:rsid w:val="00766374"/>
    <w:rsid w:val="00A0764C"/>
    <w:rsid w:val="00D65F2A"/>
    <w:rsid w:val="00EB1F24"/>
    <w:rsid w:val="00EB265D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E0BF08"/>
  <w15:chartTrackingRefBased/>
  <w15:docId w15:val="{BC1B4B4D-95E5-44D8-BBA7-9BB502A0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264"/>
  </w:style>
  <w:style w:type="paragraph" w:styleId="Titolo1">
    <w:name w:val="heading 1"/>
    <w:basedOn w:val="Normale"/>
    <w:next w:val="Normale"/>
    <w:link w:val="Titolo1Carattere"/>
    <w:uiPriority w:val="9"/>
    <w:qFormat/>
    <w:rsid w:val="00111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1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1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1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1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1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1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12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2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12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12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12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12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1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1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1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12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12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12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1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12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126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605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raciotti@staff.univpm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t.spadoni@staff.univpm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magi@staff.univpm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07C1EB2776B419ECBAE1CBAC663ED" ma:contentTypeVersion="11" ma:contentTypeDescription="Creare un nuovo documento." ma:contentTypeScope="" ma:versionID="2a65e12806e6ecd795b4396da5deb0fc">
  <xsd:schema xmlns:xsd="http://www.w3.org/2001/XMLSchema" xmlns:xs="http://www.w3.org/2001/XMLSchema" xmlns:p="http://schemas.microsoft.com/office/2006/metadata/properties" xmlns:ns2="99005b99-da9c-4050-9705-77d6b2d6efc6" targetNamespace="http://schemas.microsoft.com/office/2006/metadata/properties" ma:root="true" ma:fieldsID="7c87a335c571ccf30745edbdb348a66f" ns2:_="">
    <xsd:import namespace="99005b99-da9c-4050-9705-77d6b2d6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5b99-da9c-4050-9705-77d6b2d6e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70EFC-1146-44D9-9629-D49788F05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3B814-D4E0-434B-898D-989F4BEC4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1E8CF-3F6A-4582-96D3-7B96CC31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5b99-da9c-4050-9705-77d6b2d6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BIAGIOLI</dc:creator>
  <cp:keywords/>
  <dc:description/>
  <cp:lastModifiedBy>LAURA GRACIOTTI</cp:lastModifiedBy>
  <cp:revision>2</cp:revision>
  <dcterms:created xsi:type="dcterms:W3CDTF">2024-11-06T11:10:00Z</dcterms:created>
  <dcterms:modified xsi:type="dcterms:W3CDTF">2024-11-06T11:10:00Z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0x010100A0707C1EB2776B419ECBAE1CBAC663ED</vt:lpwstr>
  </property>
</Properties>
</file>